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2C801" w14:textId="77777777" w:rsidR="00182124" w:rsidRPr="00107A60" w:rsidRDefault="00182124" w:rsidP="009279D5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b/>
          <w:bCs/>
          <w:sz w:val="24"/>
          <w:szCs w:val="24"/>
          <w:lang w:eastAsia="es-EC"/>
        </w:rPr>
        <w:t>POLÍTICA DE PRIVACIDAD</w:t>
      </w:r>
    </w:p>
    <w:p w14:paraId="36EF7BB2" w14:textId="03D237C1" w:rsidR="00182124" w:rsidRPr="00107A60" w:rsidRDefault="00182124" w:rsidP="00322B2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 xml:space="preserve">En </w:t>
      </w:r>
      <w:r w:rsidR="004B13F1">
        <w:rPr>
          <w:rFonts w:asciiTheme="majorHAnsi" w:eastAsia="Times New Roman" w:hAnsiTheme="majorHAnsi" w:cstheme="majorHAnsi"/>
          <w:sz w:val="24"/>
          <w:szCs w:val="24"/>
          <w:lang w:eastAsia="es-EC"/>
        </w:rPr>
        <w:t xml:space="preserve">el </w:t>
      </w:r>
      <w:r w:rsidR="004B13F1" w:rsidRPr="004B13F1">
        <w:rPr>
          <w:rFonts w:asciiTheme="majorHAnsi" w:eastAsia="Times New Roman" w:hAnsiTheme="majorHAnsi" w:cstheme="majorHAnsi"/>
          <w:b/>
          <w:bCs/>
          <w:sz w:val="24"/>
          <w:szCs w:val="24"/>
          <w:lang w:eastAsia="es-EC"/>
        </w:rPr>
        <w:t>OCES</w:t>
      </w: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, valoramos y respetamos tu privacidad. Esta política explica cómo recopilamos, utilizamos, almacenamos y protegemos tu información personal de acuerdo con la legislación ecuatoriana vigente en materia de protección de datos personales</w:t>
      </w:r>
      <w:r w:rsidR="00A255D0"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 xml:space="preserve"> (</w:t>
      </w:r>
      <w:r w:rsidR="00315448"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Ley Orgánica de Protección de Datos Personales (LOPDP)</w:t>
      </w: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, incluyendo las disposiciones de la Constitución del Ecuador, el Código Civil y la normativa aplicable al comercio electrónico y la publicidad.</w:t>
      </w:r>
    </w:p>
    <w:p w14:paraId="1C693163" w14:textId="77777777" w:rsidR="00182124" w:rsidRPr="00107A60" w:rsidRDefault="00182124" w:rsidP="00322B25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s-EC"/>
        </w:rPr>
      </w:pPr>
      <w:r w:rsidRPr="00107A60">
        <w:rPr>
          <w:rFonts w:asciiTheme="majorHAnsi" w:eastAsia="Times New Roman" w:hAnsiTheme="majorHAnsi" w:cstheme="majorHAnsi"/>
          <w:b/>
          <w:bCs/>
          <w:sz w:val="27"/>
          <w:szCs w:val="27"/>
          <w:lang w:eastAsia="es-EC"/>
        </w:rPr>
        <w:t xml:space="preserve">1. </w:t>
      </w:r>
      <w:r w:rsidR="00322B25" w:rsidRPr="00107A60">
        <w:rPr>
          <w:rFonts w:asciiTheme="majorHAnsi" w:eastAsia="Times New Roman" w:hAnsiTheme="majorHAnsi" w:cstheme="majorHAnsi"/>
          <w:b/>
          <w:bCs/>
          <w:sz w:val="27"/>
          <w:szCs w:val="27"/>
          <w:lang w:eastAsia="es-EC"/>
        </w:rPr>
        <w:t>Re</w:t>
      </w:r>
      <w:r w:rsidRPr="00107A60">
        <w:rPr>
          <w:rFonts w:asciiTheme="majorHAnsi" w:eastAsia="Times New Roman" w:hAnsiTheme="majorHAnsi" w:cstheme="majorHAnsi"/>
          <w:b/>
          <w:bCs/>
          <w:sz w:val="27"/>
          <w:szCs w:val="27"/>
          <w:lang w:eastAsia="es-EC"/>
        </w:rPr>
        <w:t>sponsable</w:t>
      </w:r>
      <w:r w:rsidR="00322B25" w:rsidRPr="00107A60">
        <w:rPr>
          <w:rFonts w:asciiTheme="majorHAnsi" w:eastAsia="Times New Roman" w:hAnsiTheme="majorHAnsi" w:cstheme="majorHAnsi"/>
          <w:b/>
          <w:bCs/>
          <w:sz w:val="27"/>
          <w:szCs w:val="27"/>
          <w:lang w:eastAsia="es-EC"/>
        </w:rPr>
        <w:t xml:space="preserve"> </w:t>
      </w:r>
      <w:r w:rsidRPr="00107A60">
        <w:rPr>
          <w:rFonts w:asciiTheme="majorHAnsi" w:eastAsia="Times New Roman" w:hAnsiTheme="majorHAnsi" w:cstheme="majorHAnsi"/>
          <w:b/>
          <w:bCs/>
          <w:sz w:val="27"/>
          <w:szCs w:val="27"/>
          <w:lang w:eastAsia="es-EC"/>
        </w:rPr>
        <w:t>del Tratamiento de Datos</w:t>
      </w:r>
    </w:p>
    <w:p w14:paraId="0A9865A8" w14:textId="5BF47CE7" w:rsidR="00182124" w:rsidRPr="00107A60" w:rsidRDefault="00182124" w:rsidP="00322B2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 xml:space="preserve">La responsable del tratamiento de los datos es </w:t>
      </w:r>
      <w:r w:rsidR="004B13F1" w:rsidRPr="004B13F1">
        <w:rPr>
          <w:rFonts w:asciiTheme="majorHAnsi" w:eastAsia="Times New Roman" w:hAnsiTheme="majorHAnsi" w:cstheme="majorHAnsi"/>
          <w:sz w:val="24"/>
          <w:szCs w:val="24"/>
          <w:lang w:eastAsia="es-EC"/>
        </w:rPr>
        <w:t>el</w:t>
      </w:r>
      <w:r w:rsidR="004B13F1">
        <w:rPr>
          <w:rFonts w:asciiTheme="majorHAnsi" w:eastAsia="Times New Roman" w:hAnsiTheme="majorHAnsi" w:cstheme="majorHAnsi"/>
          <w:b/>
          <w:bCs/>
          <w:sz w:val="24"/>
          <w:szCs w:val="24"/>
          <w:lang w:eastAsia="es-EC"/>
        </w:rPr>
        <w:t xml:space="preserve"> OCES</w:t>
      </w: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 xml:space="preserve">, ubicada en </w:t>
      </w:r>
      <w:r w:rsidR="00322B25"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Quito, Ecuador</w:t>
      </w: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 xml:space="preserve">, con correo electrónico de contacto: </w:t>
      </w:r>
      <w:r w:rsidR="00EB0181">
        <w:rPr>
          <w:rFonts w:asciiTheme="majorHAnsi" w:eastAsia="Times New Roman" w:hAnsiTheme="majorHAnsi" w:cstheme="majorHAnsi"/>
          <w:b/>
          <w:bCs/>
          <w:sz w:val="24"/>
          <w:szCs w:val="24"/>
          <w:lang w:eastAsia="es-EC"/>
        </w:rPr>
        <w:t>contacto</w:t>
      </w:r>
      <w:r w:rsidRPr="004B13F1">
        <w:rPr>
          <w:rFonts w:asciiTheme="majorHAnsi" w:eastAsia="Times New Roman" w:hAnsiTheme="majorHAnsi" w:cstheme="majorHAnsi"/>
          <w:b/>
          <w:bCs/>
          <w:sz w:val="24"/>
          <w:szCs w:val="24"/>
          <w:lang w:eastAsia="es-EC"/>
        </w:rPr>
        <w:t>@</w:t>
      </w:r>
      <w:r w:rsidR="004B13F1" w:rsidRPr="004B13F1">
        <w:rPr>
          <w:rFonts w:asciiTheme="majorHAnsi" w:eastAsia="Times New Roman" w:hAnsiTheme="majorHAnsi" w:cstheme="majorHAnsi"/>
          <w:b/>
          <w:bCs/>
          <w:sz w:val="24"/>
          <w:szCs w:val="24"/>
          <w:lang w:eastAsia="es-EC"/>
        </w:rPr>
        <w:t>observatorioeducacionsuperior.ec</w:t>
      </w: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 xml:space="preserve"> Nos comprometemos a tratar tu información con la máxima confidencialidad y seguridad.</w:t>
      </w:r>
    </w:p>
    <w:p w14:paraId="13808479" w14:textId="77777777" w:rsidR="00182124" w:rsidRPr="00107A60" w:rsidRDefault="00182124" w:rsidP="00322B25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s-EC"/>
        </w:rPr>
      </w:pPr>
      <w:r w:rsidRPr="00107A60">
        <w:rPr>
          <w:rFonts w:asciiTheme="majorHAnsi" w:eastAsia="Times New Roman" w:hAnsiTheme="majorHAnsi" w:cstheme="majorHAnsi"/>
          <w:b/>
          <w:bCs/>
          <w:sz w:val="27"/>
          <w:szCs w:val="27"/>
          <w:lang w:eastAsia="es-EC"/>
        </w:rPr>
        <w:t>2. Información que Recopilamos</w:t>
      </w:r>
    </w:p>
    <w:p w14:paraId="4466D067" w14:textId="77777777" w:rsidR="00182124" w:rsidRPr="00107A60" w:rsidRDefault="00182124" w:rsidP="00322B2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Recopilamos información personal que nos proporcionas voluntariamente al interactuar con nuestros servicios, ya sea al:</w:t>
      </w:r>
    </w:p>
    <w:p w14:paraId="3755CCF8" w14:textId="77777777" w:rsidR="00182124" w:rsidRPr="00107A60" w:rsidRDefault="00182124" w:rsidP="00322B2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Registrarte en nuestra página web o suscribirte a nuestro boletín informativo.</w:t>
      </w:r>
    </w:p>
    <w:p w14:paraId="71A51FDB" w14:textId="77777777" w:rsidR="00182124" w:rsidRPr="00107A60" w:rsidRDefault="00182124" w:rsidP="00322B2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Completar formularios de contacto o solicitud de información.</w:t>
      </w:r>
    </w:p>
    <w:p w14:paraId="66C405A0" w14:textId="77777777" w:rsidR="00182124" w:rsidRPr="00107A60" w:rsidRDefault="00182124" w:rsidP="00322B2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 xml:space="preserve">Contratar nuestros servicios de marketing, </w:t>
      </w:r>
      <w:r w:rsidR="00322B25"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 xml:space="preserve">comunicación, marketing digital, </w:t>
      </w: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branding y publicidad.</w:t>
      </w:r>
    </w:p>
    <w:p w14:paraId="0918A8B7" w14:textId="77777777" w:rsidR="00182124" w:rsidRPr="00107A60" w:rsidRDefault="00182124" w:rsidP="00322B2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Participar en encuestas o sorteos organizados por la agencia.</w:t>
      </w:r>
    </w:p>
    <w:p w14:paraId="120D22F0" w14:textId="77777777" w:rsidR="00182124" w:rsidRPr="00107A60" w:rsidRDefault="00182124" w:rsidP="00322B2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Interactuar con nosotros a través de nuestras redes sociales.</w:t>
      </w:r>
    </w:p>
    <w:p w14:paraId="1D021C58" w14:textId="77777777" w:rsidR="00182124" w:rsidRPr="00107A60" w:rsidRDefault="00182124" w:rsidP="00322B2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Los datos personales que podemos solicitar incluyen, entre otros:</w:t>
      </w:r>
    </w:p>
    <w:p w14:paraId="7506168F" w14:textId="77777777" w:rsidR="00182124" w:rsidRPr="00107A60" w:rsidRDefault="00182124" w:rsidP="00322B2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Nombre y apellido.</w:t>
      </w:r>
    </w:p>
    <w:p w14:paraId="059C6DCE" w14:textId="77777777" w:rsidR="00182124" w:rsidRPr="00107A60" w:rsidRDefault="00182124" w:rsidP="00322B2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Dirección de correo electrónico.</w:t>
      </w:r>
    </w:p>
    <w:p w14:paraId="5D2D2311" w14:textId="77777777" w:rsidR="00182124" w:rsidRPr="00107A60" w:rsidRDefault="00182124" w:rsidP="00322B2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Número de teléfono.</w:t>
      </w:r>
    </w:p>
    <w:p w14:paraId="27A73BF6" w14:textId="77777777" w:rsidR="00182124" w:rsidRPr="00107A60" w:rsidRDefault="00182124" w:rsidP="00322B2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Información relacionada con tu empresa o emprendimiento (razón social, página web, etc.).</w:t>
      </w:r>
    </w:p>
    <w:p w14:paraId="55B41EB6" w14:textId="77777777" w:rsidR="00182124" w:rsidRPr="00107A60" w:rsidRDefault="00182124" w:rsidP="00322B2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Información sobre tus preferencias comerciales y de marketing.</w:t>
      </w:r>
    </w:p>
    <w:p w14:paraId="7A0B1DDB" w14:textId="77777777" w:rsidR="00182124" w:rsidRPr="00107A60" w:rsidRDefault="00182124" w:rsidP="00322B25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s-EC"/>
        </w:rPr>
      </w:pPr>
      <w:r w:rsidRPr="00107A60">
        <w:rPr>
          <w:rFonts w:asciiTheme="majorHAnsi" w:eastAsia="Times New Roman" w:hAnsiTheme="majorHAnsi" w:cstheme="majorHAnsi"/>
          <w:b/>
          <w:bCs/>
          <w:sz w:val="27"/>
          <w:szCs w:val="27"/>
          <w:lang w:eastAsia="es-EC"/>
        </w:rPr>
        <w:t>3. Finalidad del Tratamiento de Datos</w:t>
      </w:r>
    </w:p>
    <w:p w14:paraId="1785506C" w14:textId="77777777" w:rsidR="00182124" w:rsidRPr="00107A60" w:rsidRDefault="00182124" w:rsidP="00322B2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Tus datos serán utilizados con los siguientes propósitos:</w:t>
      </w:r>
    </w:p>
    <w:p w14:paraId="706B0E6E" w14:textId="77777777" w:rsidR="00182124" w:rsidRPr="00107A60" w:rsidRDefault="00182124" w:rsidP="00322B2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b/>
          <w:bCs/>
          <w:sz w:val="24"/>
          <w:szCs w:val="24"/>
          <w:lang w:eastAsia="es-EC"/>
        </w:rPr>
        <w:t>Prestación de servicios contratados:</w:t>
      </w: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 xml:space="preserve"> Utilizaremos tu información para gestionar la relación contractual y ofrecerte los servicios de marketing digital, branding, publicidad y comunicación solicitados.</w:t>
      </w:r>
    </w:p>
    <w:p w14:paraId="561591F0" w14:textId="77777777" w:rsidR="00182124" w:rsidRPr="00107A60" w:rsidRDefault="00182124" w:rsidP="00322B2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b/>
          <w:bCs/>
          <w:sz w:val="24"/>
          <w:szCs w:val="24"/>
          <w:lang w:eastAsia="es-EC"/>
        </w:rPr>
        <w:t>Comunicación y atención al cliente:</w:t>
      </w: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 xml:space="preserve"> Te contactaremos para responder a tus preguntas, solicitudes o incidencias, y para ofrecerte un soporte adecuado.</w:t>
      </w:r>
    </w:p>
    <w:p w14:paraId="148C8752" w14:textId="0E743A9E" w:rsidR="00182124" w:rsidRPr="00107A60" w:rsidRDefault="00182124" w:rsidP="00322B2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b/>
          <w:bCs/>
          <w:sz w:val="24"/>
          <w:szCs w:val="24"/>
          <w:lang w:eastAsia="es-EC"/>
        </w:rPr>
        <w:t>Marketing y promociones:</w:t>
      </w: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 xml:space="preserve"> Con tu consentimiento expreso, utilizaremos tus datos para enviarte comunicaciones comerciales, información sobre nuevas tendencias </w:t>
      </w: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lastRenderedPageBreak/>
        <w:t>en marketing, ofertas especiales, promociones o eventos de</w:t>
      </w:r>
      <w:r w:rsidR="004B13F1">
        <w:rPr>
          <w:rFonts w:asciiTheme="majorHAnsi" w:eastAsia="Times New Roman" w:hAnsiTheme="majorHAnsi" w:cstheme="majorHAnsi"/>
          <w:sz w:val="24"/>
          <w:szCs w:val="24"/>
          <w:lang w:eastAsia="es-EC"/>
        </w:rPr>
        <w:t xml:space="preserve">l </w:t>
      </w:r>
      <w:r w:rsidR="004B13F1" w:rsidRPr="004B13F1">
        <w:rPr>
          <w:rFonts w:asciiTheme="majorHAnsi" w:eastAsia="Times New Roman" w:hAnsiTheme="majorHAnsi" w:cstheme="majorHAnsi"/>
          <w:b/>
          <w:bCs/>
          <w:sz w:val="24"/>
          <w:szCs w:val="24"/>
          <w:lang w:eastAsia="es-EC"/>
        </w:rPr>
        <w:t>OCES</w:t>
      </w: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 xml:space="preserve"> que puedan ser de tu interés.</w:t>
      </w:r>
    </w:p>
    <w:p w14:paraId="6E30142D" w14:textId="77777777" w:rsidR="00182124" w:rsidRPr="00107A60" w:rsidRDefault="00182124" w:rsidP="00322B2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b/>
          <w:bCs/>
          <w:sz w:val="24"/>
          <w:szCs w:val="24"/>
          <w:lang w:eastAsia="es-EC"/>
        </w:rPr>
        <w:t>Mejora de nuestros servicios:</w:t>
      </w: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 xml:space="preserve"> Podremos usar tus datos para realizar estudios de mercado, análisis de satisfacción del cliente y optimización de nuestra oferta de servicios.</w:t>
      </w:r>
    </w:p>
    <w:p w14:paraId="4582F5D0" w14:textId="77777777" w:rsidR="00182124" w:rsidRPr="00107A60" w:rsidRDefault="00182124" w:rsidP="00322B2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b/>
          <w:bCs/>
          <w:sz w:val="24"/>
          <w:szCs w:val="24"/>
          <w:lang w:eastAsia="es-EC"/>
        </w:rPr>
        <w:t>Cumplimiento legal:</w:t>
      </w: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 xml:space="preserve"> Procesaremos tus datos en cumplimiento de obligaciones legales o reglamentarias, cuando sea necesario.</w:t>
      </w:r>
    </w:p>
    <w:p w14:paraId="4C1D02F4" w14:textId="77777777" w:rsidR="00182124" w:rsidRPr="00107A60" w:rsidRDefault="00182124" w:rsidP="00322B25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s-EC"/>
        </w:rPr>
      </w:pPr>
      <w:r w:rsidRPr="00107A60">
        <w:rPr>
          <w:rFonts w:asciiTheme="majorHAnsi" w:eastAsia="Times New Roman" w:hAnsiTheme="majorHAnsi" w:cstheme="majorHAnsi"/>
          <w:b/>
          <w:bCs/>
          <w:sz w:val="27"/>
          <w:szCs w:val="27"/>
          <w:lang w:eastAsia="es-EC"/>
        </w:rPr>
        <w:t>4. Legitimación para el Tratamiento de Datos</w:t>
      </w:r>
    </w:p>
    <w:p w14:paraId="1007350B" w14:textId="77777777" w:rsidR="00182124" w:rsidRPr="00107A60" w:rsidRDefault="00182124" w:rsidP="00322B2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El tratamiento de tus datos se basa en:</w:t>
      </w:r>
    </w:p>
    <w:p w14:paraId="7F8A97C5" w14:textId="77777777" w:rsidR="00182124" w:rsidRPr="00107A60" w:rsidRDefault="00182124" w:rsidP="00322B2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b/>
          <w:bCs/>
          <w:sz w:val="24"/>
          <w:szCs w:val="24"/>
          <w:lang w:eastAsia="es-EC"/>
        </w:rPr>
        <w:t>Consentimiento expreso:</w:t>
      </w: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 xml:space="preserve"> Al proporcionarnos tu información de manera voluntaria a través de formularios, encuestas o redes sociales, consientes que procesemos tus datos para los fines descritos.</w:t>
      </w:r>
    </w:p>
    <w:p w14:paraId="02ED6A4A" w14:textId="43F86848" w:rsidR="00182124" w:rsidRPr="00107A60" w:rsidRDefault="00182124" w:rsidP="00322B2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b/>
          <w:bCs/>
          <w:sz w:val="24"/>
          <w:szCs w:val="24"/>
          <w:lang w:eastAsia="es-EC"/>
        </w:rPr>
        <w:t>Ejecución de un contrato:</w:t>
      </w: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 xml:space="preserve"> En caso de que seas cliente de</w:t>
      </w:r>
      <w:r w:rsidR="004B13F1">
        <w:rPr>
          <w:rFonts w:asciiTheme="majorHAnsi" w:eastAsia="Times New Roman" w:hAnsiTheme="majorHAnsi" w:cstheme="majorHAnsi"/>
          <w:sz w:val="24"/>
          <w:szCs w:val="24"/>
          <w:lang w:eastAsia="es-EC"/>
        </w:rPr>
        <w:t>l OCES</w:t>
      </w: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, el tratamiento de datos es necesario para cumplir con las obligaciones contractuales derivadas de la prestación de nuestros servicios.</w:t>
      </w:r>
    </w:p>
    <w:p w14:paraId="691346F6" w14:textId="77777777" w:rsidR="00182124" w:rsidRPr="00107A60" w:rsidRDefault="00182124" w:rsidP="00322B2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b/>
          <w:bCs/>
          <w:sz w:val="24"/>
          <w:szCs w:val="24"/>
          <w:lang w:eastAsia="es-EC"/>
        </w:rPr>
        <w:t>Interés legítimo:</w:t>
      </w: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 xml:space="preserve"> En algunos casos, tratamos tus datos con el fin de mejorar nuestros servicios o enviarte información relevante relacionada con tu actividad, siempre respetando tus derechos y privacidad.</w:t>
      </w:r>
    </w:p>
    <w:p w14:paraId="23964069" w14:textId="77777777" w:rsidR="00182124" w:rsidRPr="00107A60" w:rsidRDefault="00182124" w:rsidP="00322B25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s-EC"/>
        </w:rPr>
      </w:pPr>
      <w:r w:rsidRPr="00107A60">
        <w:rPr>
          <w:rFonts w:asciiTheme="majorHAnsi" w:eastAsia="Times New Roman" w:hAnsiTheme="majorHAnsi" w:cstheme="majorHAnsi"/>
          <w:b/>
          <w:bCs/>
          <w:sz w:val="27"/>
          <w:szCs w:val="27"/>
          <w:lang w:eastAsia="es-EC"/>
        </w:rPr>
        <w:t>5. Protección y Almacenamiento de Datos</w:t>
      </w:r>
    </w:p>
    <w:p w14:paraId="5631BBFB" w14:textId="7659E3C9" w:rsidR="00182124" w:rsidRPr="00107A60" w:rsidRDefault="00182124" w:rsidP="00322B2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 xml:space="preserve">En </w:t>
      </w:r>
      <w:r w:rsidR="004B13F1">
        <w:rPr>
          <w:rFonts w:asciiTheme="majorHAnsi" w:eastAsia="Times New Roman" w:hAnsiTheme="majorHAnsi" w:cstheme="majorHAnsi"/>
          <w:sz w:val="24"/>
          <w:szCs w:val="24"/>
          <w:lang w:eastAsia="es-EC"/>
        </w:rPr>
        <w:t xml:space="preserve">el </w:t>
      </w:r>
      <w:r w:rsidR="004B13F1" w:rsidRPr="004B13F1">
        <w:rPr>
          <w:rFonts w:asciiTheme="majorHAnsi" w:eastAsia="Times New Roman" w:hAnsiTheme="majorHAnsi" w:cstheme="majorHAnsi"/>
          <w:b/>
          <w:bCs/>
          <w:sz w:val="24"/>
          <w:szCs w:val="24"/>
          <w:lang w:eastAsia="es-EC"/>
        </w:rPr>
        <w:t>OCES</w:t>
      </w: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, implementamos medidas de seguridad técnicas y organizativas adecuadas para proteger tus datos personales contra pérdida, acceso no autorizado, divulgación o modificación indebida.</w:t>
      </w:r>
    </w:p>
    <w:p w14:paraId="4D058318" w14:textId="77777777" w:rsidR="00182124" w:rsidRPr="00107A60" w:rsidRDefault="00182124" w:rsidP="00322B2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Tus datos se conservarán mientras sea necesario para cumplir con los fines para los que fueron recabados, o mientras exista una obligación legal para retenerlos. Posteriormente, los datos serán eliminados de forma segura o se mantendrán de manera anonimizada para fines estadísticos o de investigación.</w:t>
      </w:r>
    </w:p>
    <w:p w14:paraId="678313AC" w14:textId="77777777" w:rsidR="00182124" w:rsidRPr="00107A60" w:rsidRDefault="00182124" w:rsidP="00322B25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s-EC"/>
        </w:rPr>
      </w:pPr>
      <w:r w:rsidRPr="00107A60">
        <w:rPr>
          <w:rFonts w:asciiTheme="majorHAnsi" w:eastAsia="Times New Roman" w:hAnsiTheme="majorHAnsi" w:cstheme="majorHAnsi"/>
          <w:b/>
          <w:bCs/>
          <w:sz w:val="27"/>
          <w:szCs w:val="27"/>
          <w:lang w:eastAsia="es-EC"/>
        </w:rPr>
        <w:t>6. Comunicaciones Comerciales</w:t>
      </w:r>
    </w:p>
    <w:p w14:paraId="2A96932A" w14:textId="2BF5F103" w:rsidR="00182124" w:rsidRPr="00107A60" w:rsidRDefault="00182124" w:rsidP="00322B2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Si nos has dado tu consentimiento, te enviaremos información promocional y de marketing relacionada con los servicios de</w:t>
      </w:r>
      <w:r w:rsidR="004B13F1">
        <w:rPr>
          <w:rFonts w:asciiTheme="majorHAnsi" w:eastAsia="Times New Roman" w:hAnsiTheme="majorHAnsi" w:cstheme="majorHAnsi"/>
          <w:sz w:val="24"/>
          <w:szCs w:val="24"/>
          <w:lang w:eastAsia="es-EC"/>
        </w:rPr>
        <w:t xml:space="preserve">l </w:t>
      </w:r>
      <w:r w:rsidR="004B13F1" w:rsidRPr="004B13F1">
        <w:rPr>
          <w:rFonts w:asciiTheme="majorHAnsi" w:eastAsia="Times New Roman" w:hAnsiTheme="majorHAnsi" w:cstheme="majorHAnsi"/>
          <w:b/>
          <w:bCs/>
          <w:sz w:val="24"/>
          <w:szCs w:val="24"/>
          <w:lang w:eastAsia="es-EC"/>
        </w:rPr>
        <w:t>OCES</w:t>
      </w: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 xml:space="preserve">. Siempre tendrás la opción de revocar tu consentimiento y dejar de recibir estas comunicaciones. Para ello, puedes usar los enlaces de "desuscripción" que se encuentran en nuestros correos electrónicos o contactarnos directamente a </w:t>
      </w:r>
      <w:r w:rsidRPr="004B13F1">
        <w:rPr>
          <w:rFonts w:asciiTheme="majorHAnsi" w:eastAsia="Times New Roman" w:hAnsiTheme="majorHAnsi" w:cstheme="majorHAnsi"/>
          <w:b/>
          <w:bCs/>
          <w:sz w:val="24"/>
          <w:szCs w:val="24"/>
          <w:lang w:eastAsia="es-EC"/>
        </w:rPr>
        <w:t>info@</w:t>
      </w:r>
      <w:r w:rsidR="004B13F1" w:rsidRPr="004B13F1">
        <w:rPr>
          <w:rFonts w:asciiTheme="majorHAnsi" w:eastAsia="Times New Roman" w:hAnsiTheme="majorHAnsi" w:cstheme="majorHAnsi"/>
          <w:b/>
          <w:bCs/>
          <w:sz w:val="24"/>
          <w:szCs w:val="24"/>
          <w:lang w:eastAsia="es-EC"/>
        </w:rPr>
        <w:t>observatorioeducacionsuperior.ec</w:t>
      </w:r>
      <w:r w:rsidR="004B13F1">
        <w:rPr>
          <w:rFonts w:asciiTheme="majorHAnsi" w:eastAsia="Times New Roman" w:hAnsiTheme="majorHAnsi" w:cstheme="majorHAnsi"/>
          <w:sz w:val="24"/>
          <w:szCs w:val="24"/>
          <w:lang w:eastAsia="es-EC"/>
        </w:rPr>
        <w:t>.</w:t>
      </w:r>
    </w:p>
    <w:p w14:paraId="6D987863" w14:textId="77777777" w:rsidR="00182124" w:rsidRPr="00107A60" w:rsidRDefault="00182124" w:rsidP="00322B25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s-EC"/>
        </w:rPr>
      </w:pPr>
      <w:r w:rsidRPr="00107A60">
        <w:rPr>
          <w:rFonts w:asciiTheme="majorHAnsi" w:eastAsia="Times New Roman" w:hAnsiTheme="majorHAnsi" w:cstheme="majorHAnsi"/>
          <w:b/>
          <w:bCs/>
          <w:sz w:val="27"/>
          <w:szCs w:val="27"/>
          <w:lang w:eastAsia="es-EC"/>
        </w:rPr>
        <w:t>7. Compartición de Datos con Terceros</w:t>
      </w:r>
    </w:p>
    <w:p w14:paraId="0D4F6EC5" w14:textId="77777777" w:rsidR="00182124" w:rsidRPr="00107A60" w:rsidRDefault="00182124" w:rsidP="00322B2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En general, no compartimos tus datos personales con terceros, salvo en los siguientes casos:</w:t>
      </w:r>
    </w:p>
    <w:p w14:paraId="3B593855" w14:textId="77777777" w:rsidR="00182124" w:rsidRPr="00107A60" w:rsidRDefault="00182124" w:rsidP="00322B2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b/>
          <w:bCs/>
          <w:sz w:val="24"/>
          <w:szCs w:val="24"/>
          <w:lang w:eastAsia="es-EC"/>
        </w:rPr>
        <w:lastRenderedPageBreak/>
        <w:t>Proveedores de servicios:</w:t>
      </w: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 xml:space="preserve"> Colaboramos con terceros que nos prestan servicios de soporte (por ejemplo, hosting, herramientas de marketing digital,</w:t>
      </w:r>
      <w:r w:rsidR="00322B25"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 xml:space="preserve"> entre otros</w:t>
      </w: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), quienes pueden acceder a tus datos solo para prestar esos servicios en nuestro nombre y bajo estrictas condiciones de confidencialidad.</w:t>
      </w:r>
    </w:p>
    <w:p w14:paraId="68D2FAA1" w14:textId="77777777" w:rsidR="00182124" w:rsidRPr="00107A60" w:rsidRDefault="00182124" w:rsidP="00322B2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b/>
          <w:bCs/>
          <w:sz w:val="24"/>
          <w:szCs w:val="24"/>
          <w:lang w:eastAsia="es-EC"/>
        </w:rPr>
        <w:t>Obligaciones legales:</w:t>
      </w: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 xml:space="preserve"> Podemos divulgar tu información si estamos legalmente obligados a hacerlo para cumplir con una ley, reglamento o solicitud gubernamental.</w:t>
      </w:r>
    </w:p>
    <w:p w14:paraId="00E5E5F5" w14:textId="77777777" w:rsidR="00182124" w:rsidRPr="00107A60" w:rsidRDefault="00182124" w:rsidP="00322B25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s-EC"/>
        </w:rPr>
      </w:pPr>
      <w:r w:rsidRPr="00107A60">
        <w:rPr>
          <w:rFonts w:asciiTheme="majorHAnsi" w:eastAsia="Times New Roman" w:hAnsiTheme="majorHAnsi" w:cstheme="majorHAnsi"/>
          <w:b/>
          <w:bCs/>
          <w:sz w:val="27"/>
          <w:szCs w:val="27"/>
          <w:lang w:eastAsia="es-EC"/>
        </w:rPr>
        <w:t>8. Derechos de los Usuarios</w:t>
      </w:r>
    </w:p>
    <w:p w14:paraId="0EB397F6" w14:textId="77777777" w:rsidR="00182124" w:rsidRPr="00107A60" w:rsidRDefault="00182124" w:rsidP="00322B2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De acuerdo con la legislación ecuatoriana, tienes derecho a acceder, rectificar, suprimir o limitar el tratamiento de tus datos personales. También puedes oponerte al tratamiento de tus datos en ciertos casos o solicitar la portabilidad de los mismos.</w:t>
      </w:r>
    </w:p>
    <w:p w14:paraId="1AD97570" w14:textId="0F4835AA" w:rsidR="00182124" w:rsidRPr="00107A60" w:rsidRDefault="00182124" w:rsidP="00322B2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 xml:space="preserve">Para ejercer cualquiera de estos derechos, puedes contactarnos en cualquier momento a través de </w:t>
      </w:r>
      <w:r w:rsidR="000C6B91" w:rsidRPr="004B13F1">
        <w:rPr>
          <w:rFonts w:asciiTheme="majorHAnsi" w:eastAsia="Times New Roman" w:hAnsiTheme="majorHAnsi" w:cstheme="majorHAnsi"/>
          <w:b/>
          <w:bCs/>
          <w:sz w:val="24"/>
          <w:szCs w:val="24"/>
          <w:lang w:eastAsia="es-EC"/>
        </w:rPr>
        <w:t>contacto</w:t>
      </w:r>
      <w:r w:rsidRPr="004B13F1">
        <w:rPr>
          <w:rFonts w:asciiTheme="majorHAnsi" w:eastAsia="Times New Roman" w:hAnsiTheme="majorHAnsi" w:cstheme="majorHAnsi"/>
          <w:b/>
          <w:bCs/>
          <w:sz w:val="24"/>
          <w:szCs w:val="24"/>
          <w:lang w:eastAsia="es-EC"/>
        </w:rPr>
        <w:t>@</w:t>
      </w:r>
      <w:r w:rsidR="004B13F1" w:rsidRPr="004B13F1">
        <w:rPr>
          <w:rFonts w:asciiTheme="majorHAnsi" w:eastAsia="Times New Roman" w:hAnsiTheme="majorHAnsi" w:cstheme="majorHAnsi"/>
          <w:b/>
          <w:bCs/>
          <w:sz w:val="24"/>
          <w:szCs w:val="24"/>
          <w:lang w:eastAsia="es-EC"/>
        </w:rPr>
        <w:t>observatorioeducacionsuperior.ec</w:t>
      </w: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. Nos comprometemos a responder tus solicitudes en un plazo razonable y dentro de los términos que establece la ley.</w:t>
      </w:r>
    </w:p>
    <w:p w14:paraId="237B0A17" w14:textId="77777777" w:rsidR="00182124" w:rsidRPr="00107A60" w:rsidRDefault="00182124" w:rsidP="00322B25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s-EC"/>
        </w:rPr>
      </w:pPr>
      <w:r w:rsidRPr="00107A60">
        <w:rPr>
          <w:rFonts w:asciiTheme="majorHAnsi" w:eastAsia="Times New Roman" w:hAnsiTheme="majorHAnsi" w:cstheme="majorHAnsi"/>
          <w:b/>
          <w:bCs/>
          <w:sz w:val="27"/>
          <w:szCs w:val="27"/>
          <w:lang w:eastAsia="es-EC"/>
        </w:rPr>
        <w:t>9. Uso de Cookies</w:t>
      </w:r>
    </w:p>
    <w:p w14:paraId="423EDF9F" w14:textId="77777777" w:rsidR="00182124" w:rsidRPr="00107A60" w:rsidRDefault="00182124" w:rsidP="00322B2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Nuestra página web utiliza cookies para mejorar la experiencia del usuario y analizar el uso de nuestros servicios. Las cookies son pequeños archivos que se almacenan en tu dispositivo para recolectar información sobre tu comportamiento de navegación. Puedes deshabilitar las cookies a través de las configuraciones de tu navegador, aunque esto puede afectar el funcionamiento de nuestra página web.</w:t>
      </w:r>
    </w:p>
    <w:p w14:paraId="0115AEFE" w14:textId="77777777" w:rsidR="00182124" w:rsidRPr="00107A60" w:rsidRDefault="00182124" w:rsidP="00322B25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s-EC"/>
        </w:rPr>
      </w:pPr>
      <w:r w:rsidRPr="00107A60">
        <w:rPr>
          <w:rFonts w:asciiTheme="majorHAnsi" w:eastAsia="Times New Roman" w:hAnsiTheme="majorHAnsi" w:cstheme="majorHAnsi"/>
          <w:b/>
          <w:bCs/>
          <w:sz w:val="27"/>
          <w:szCs w:val="27"/>
          <w:lang w:eastAsia="es-EC"/>
        </w:rPr>
        <w:t>10. Cambios en la Política de Privacidad</w:t>
      </w:r>
    </w:p>
    <w:p w14:paraId="37E7085C" w14:textId="77777777" w:rsidR="00182124" w:rsidRPr="00107A60" w:rsidRDefault="00182124" w:rsidP="00322B2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  <w:r w:rsidRPr="00107A60">
        <w:rPr>
          <w:rFonts w:asciiTheme="majorHAnsi" w:eastAsia="Times New Roman" w:hAnsiTheme="majorHAnsi" w:cstheme="majorHAnsi"/>
          <w:sz w:val="24"/>
          <w:szCs w:val="24"/>
          <w:lang w:eastAsia="es-EC"/>
        </w:rPr>
        <w:t>La presente política de privacidad puede ser actualizada periódicamente para reflejar cambios en nuestras prácticas o en la legislación aplicable. Cualquier modificación será notificada a través de nuestra página web.</w:t>
      </w:r>
    </w:p>
    <w:p w14:paraId="35389335" w14:textId="77777777" w:rsidR="00182124" w:rsidRPr="00107A60" w:rsidRDefault="00182124" w:rsidP="00322B25">
      <w:pPr>
        <w:tabs>
          <w:tab w:val="right" w:pos="8504"/>
        </w:tabs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</w:p>
    <w:p w14:paraId="567418C4" w14:textId="77777777" w:rsidR="000C29DF" w:rsidRPr="00107A60" w:rsidRDefault="000C29DF" w:rsidP="00322B25">
      <w:pPr>
        <w:tabs>
          <w:tab w:val="right" w:pos="8504"/>
        </w:tabs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C"/>
        </w:rPr>
      </w:pPr>
    </w:p>
    <w:p w14:paraId="3EE7001A" w14:textId="77777777" w:rsidR="004E46E3" w:rsidRPr="00107A60" w:rsidRDefault="00EB0181" w:rsidP="00322B25">
      <w:pPr>
        <w:jc w:val="both"/>
        <w:rPr>
          <w:rFonts w:asciiTheme="majorHAnsi" w:hAnsiTheme="majorHAnsi" w:cstheme="majorHAnsi"/>
        </w:rPr>
      </w:pPr>
      <w:hyperlink r:id="rId5" w:tgtFrame="_blank" w:history="1">
        <w:r w:rsidR="007A3AB3" w:rsidRPr="00107A60">
          <w:rPr>
            <w:rFonts w:asciiTheme="majorHAnsi" w:eastAsia="Times New Roman" w:hAnsiTheme="majorHAnsi" w:cstheme="majorHAnsi"/>
            <w:color w:val="0000FF"/>
            <w:sz w:val="2"/>
            <w:szCs w:val="2"/>
            <w:bdr w:val="single" w:sz="6" w:space="0" w:color="auto" w:frame="1"/>
            <w:lang w:eastAsia="es-EC"/>
          </w:rPr>
          <w:br/>
        </w:r>
      </w:hyperlink>
    </w:p>
    <w:sectPr w:rsidR="004E46E3" w:rsidRPr="00107A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D68DC"/>
    <w:multiLevelType w:val="multilevel"/>
    <w:tmpl w:val="1462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D1E56"/>
    <w:multiLevelType w:val="multilevel"/>
    <w:tmpl w:val="F99A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00474"/>
    <w:multiLevelType w:val="multilevel"/>
    <w:tmpl w:val="12C0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C1843"/>
    <w:multiLevelType w:val="multilevel"/>
    <w:tmpl w:val="E34C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238B8"/>
    <w:multiLevelType w:val="multilevel"/>
    <w:tmpl w:val="6D04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B7C6B"/>
    <w:multiLevelType w:val="multilevel"/>
    <w:tmpl w:val="CDFC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526E7F"/>
    <w:multiLevelType w:val="multilevel"/>
    <w:tmpl w:val="83AA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1F57EB"/>
    <w:multiLevelType w:val="multilevel"/>
    <w:tmpl w:val="3E60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4E1E55"/>
    <w:multiLevelType w:val="multilevel"/>
    <w:tmpl w:val="D8E6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782960"/>
    <w:multiLevelType w:val="hybridMultilevel"/>
    <w:tmpl w:val="EC2E4B6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72899"/>
    <w:multiLevelType w:val="multilevel"/>
    <w:tmpl w:val="423E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B3"/>
    <w:rsid w:val="000C29DF"/>
    <w:rsid w:val="000C6B91"/>
    <w:rsid w:val="000E4C2E"/>
    <w:rsid w:val="00107A60"/>
    <w:rsid w:val="00182124"/>
    <w:rsid w:val="00315448"/>
    <w:rsid w:val="00322B25"/>
    <w:rsid w:val="004B13F1"/>
    <w:rsid w:val="004E46E3"/>
    <w:rsid w:val="00661FDB"/>
    <w:rsid w:val="00700632"/>
    <w:rsid w:val="007A3AB3"/>
    <w:rsid w:val="008330DF"/>
    <w:rsid w:val="009279D5"/>
    <w:rsid w:val="00943FA2"/>
    <w:rsid w:val="00A255D0"/>
    <w:rsid w:val="00EB0181"/>
    <w:rsid w:val="00F2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B1188"/>
  <w15:chartTrackingRefBased/>
  <w15:docId w15:val="{6071943B-C495-4A9F-8A86-F0A56A1A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821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elementor-grid-item">
    <w:name w:val="elementor-grid-item"/>
    <w:basedOn w:val="DefaultParagraphFont"/>
    <w:rsid w:val="007A3AB3"/>
  </w:style>
  <w:style w:type="character" w:customStyle="1" w:styleId="elementor-screen-only">
    <w:name w:val="elementor-screen-only"/>
    <w:basedOn w:val="DefaultParagraphFont"/>
    <w:rsid w:val="007A3AB3"/>
  </w:style>
  <w:style w:type="paragraph" w:styleId="ListParagraph">
    <w:name w:val="List Paragraph"/>
    <w:basedOn w:val="Normal"/>
    <w:uiPriority w:val="34"/>
    <w:qFormat/>
    <w:rsid w:val="0018212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82124"/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character" w:styleId="Strong">
    <w:name w:val="Strong"/>
    <w:basedOn w:val="DefaultParagraphFont"/>
    <w:uiPriority w:val="22"/>
    <w:qFormat/>
    <w:rsid w:val="00182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86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6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4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29527">
                                  <w:marLeft w:val="1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23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62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4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503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8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zenhost.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</dc:creator>
  <cp:keywords/>
  <dc:description/>
  <cp:lastModifiedBy>Microsoft Office User</cp:lastModifiedBy>
  <cp:revision>4</cp:revision>
  <dcterms:created xsi:type="dcterms:W3CDTF">2024-12-09T16:51:00Z</dcterms:created>
  <dcterms:modified xsi:type="dcterms:W3CDTF">2024-12-10T18:01:00Z</dcterms:modified>
</cp:coreProperties>
</file>